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CC" w:rsidRDefault="001126AE">
      <w:pPr>
        <w:pStyle w:val="HTML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ДОГОВОР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__________</w:t>
      </w:r>
    </w:p>
    <w:p w:rsidR="00380ECC" w:rsidRDefault="001126AE">
      <w:pPr>
        <w:pStyle w:val="HTML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 оказание полиграфических услуг </w:t>
      </w:r>
    </w:p>
    <w:p w:rsidR="00380ECC" w:rsidRDefault="00380ECC">
      <w:pPr>
        <w:pStyle w:val="HTML1"/>
        <w:rPr>
          <w:rFonts w:ascii="Times New Roman" w:hAnsi="Times New Roman"/>
          <w:sz w:val="21"/>
        </w:rPr>
      </w:pPr>
    </w:p>
    <w:p w:rsidR="00380ECC" w:rsidRDefault="001126AE">
      <w:pPr>
        <w:pStyle w:val="HTML1"/>
        <w:rPr>
          <w:rFonts w:ascii="Times New Roman" w:hAnsi="Times New Roman"/>
        </w:rPr>
      </w:pPr>
      <w:r>
        <w:rPr>
          <w:rFonts w:ascii="Times New Roman" w:hAnsi="Times New Roman"/>
        </w:rPr>
        <w:t>г. Глазов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8569E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«____»___________ 20____ г.</w:t>
      </w:r>
    </w:p>
    <w:p w:rsidR="00380ECC" w:rsidRDefault="00380ECC">
      <w:pPr>
        <w:pStyle w:val="HTML1"/>
        <w:rPr>
          <w:rFonts w:ascii="Times New Roman" w:hAnsi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498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 образования «</w:t>
      </w:r>
      <w:proofErr w:type="spellStart"/>
      <w:r>
        <w:rPr>
          <w:rFonts w:ascii="Times New Roman" w:hAnsi="Times New Roman"/>
        </w:rPr>
        <w:t>Глазовский</w:t>
      </w:r>
      <w:proofErr w:type="spellEnd"/>
      <w:r>
        <w:rPr>
          <w:rFonts w:ascii="Times New Roman" w:hAnsi="Times New Roman"/>
        </w:rPr>
        <w:t xml:space="preserve"> государственный педагогический институт имени В. Г. Короленко», именуемое в дальнейшем «</w:t>
      </w:r>
      <w:r w:rsidRPr="0071025F">
        <w:rPr>
          <w:rFonts w:ascii="Times New Roman Udm" w:hAnsi="Times New Roman Udm" w:cs="Times New Roman Udm"/>
        </w:rPr>
        <w:t xml:space="preserve">Исполнитель», </w:t>
      </w:r>
      <w:r w:rsidR="0071025F" w:rsidRPr="0071025F">
        <w:rPr>
          <w:rFonts w:ascii="Times New Roman Udm" w:hAnsi="Times New Roman Udm" w:cs="Times New Roman Udm"/>
        </w:rPr>
        <w:t xml:space="preserve">в лице исполняющей обязанности ректора </w:t>
      </w:r>
      <w:proofErr w:type="spellStart"/>
      <w:r w:rsidR="0071025F" w:rsidRPr="0071025F">
        <w:rPr>
          <w:rFonts w:ascii="Times New Roman Udm" w:hAnsi="Times New Roman Udm" w:cs="Times New Roman Udm"/>
        </w:rPr>
        <w:t>Чиговской-Назаровой</w:t>
      </w:r>
      <w:proofErr w:type="spellEnd"/>
      <w:r w:rsidR="0071025F" w:rsidRPr="0071025F">
        <w:rPr>
          <w:rFonts w:ascii="Times New Roman Udm" w:hAnsi="Times New Roman Udm" w:cs="Times New Roman Udm"/>
        </w:rPr>
        <w:t xml:space="preserve"> Янины Александровны, действующей на основании Устава</w:t>
      </w:r>
      <w:r w:rsidRPr="0071025F">
        <w:rPr>
          <w:rFonts w:ascii="Times New Roman Udm" w:hAnsi="Times New Roman Udm" w:cs="Times New Roman Udm"/>
        </w:rPr>
        <w:t>, с одной стороны,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ab/>
        <w:t>,</w:t>
      </w:r>
      <w:r>
        <w:rPr>
          <w:rFonts w:ascii="Times New Roman" w:hAnsi="Times New Roman"/>
        </w:rPr>
        <w:tab/>
        <w:t>,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498"/>
          <w:tab w:val="righ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именуемы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ое</w:t>
      </w:r>
      <w:proofErr w:type="spellEnd"/>
      <w:r>
        <w:rPr>
          <w:rFonts w:ascii="Times New Roman" w:hAnsi="Times New Roman"/>
        </w:rPr>
        <w:t xml:space="preserve">) в дальнейшем «Заказчик», в лице, </w:t>
      </w:r>
      <w:r>
        <w:rPr>
          <w:rFonts w:ascii="Times New Roman" w:hAnsi="Times New Roman"/>
        </w:rPr>
        <w:tab/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498"/>
          <w:tab w:val="righ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,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498"/>
          <w:tab w:val="right" w:leader="underscore" w:pos="963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на основании</w:t>
      </w:r>
      <w:r>
        <w:rPr>
          <w:rFonts w:ascii="Times New Roman" w:hAnsi="Times New Roman"/>
        </w:rPr>
        <w:tab/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underscore" w:pos="9356"/>
          <w:tab w:val="right" w:leader="underscore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другой стороны, именуемые в дальнейшем «Стороны», заключили настоящий договор о нижеследующем: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 Предмет договора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Исполнитель обязуется по заданию Заказчика о</w:t>
      </w:r>
      <w:r w:rsidR="00C5251A">
        <w:rPr>
          <w:rFonts w:ascii="Times New Roman" w:hAnsi="Times New Roman"/>
        </w:rPr>
        <w:t>казать полиграфические услуги</w:t>
      </w:r>
      <w:r>
        <w:rPr>
          <w:rFonts w:ascii="Times New Roman" w:hAnsi="Times New Roman"/>
        </w:rPr>
        <w:t xml:space="preserve">, а Заказчик обязуется оплатить эти услуги.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Полиграфические услуги определяются в соответствии с предварительными заявками Заказчика, где, в частности, указывается  вид полиграфических услуг, а также сроки их оказания.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Заявки на оказание полиграфических услуг должны быть выполнены в письменной форме либо по телефону с обязательным оформлением телефонограммы, либо по факсу. 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 Права и обязанности сторон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Заказчик обязан: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2.1.1. Принять и в полном объеме оплатить надлежащим образом оказанные полиграфические услуги.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2.1.2. До начала оказания услуг предоставить Исполнителю заявку, в которой должно быть указано: количество, ассортимент, сроки оказания полиграфических услуг, а также другие необходимые сведения. В необходимых случаях по требованию Исполнителя предоставлять разъяснения по существу заказа.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Исполнитель обязан: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Обеспечить оказание услуг надлежащим образом и в надлежащий срок либо с согласия Заказчика досрочно.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Оказать услуги лично, если иное не будет дополнительно согласовано Сторонами.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Заказчик вправе: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2.3.1. Приостановить оплату оказываемых услуг, если Исполнитель не </w:t>
      </w:r>
      <w:proofErr w:type="gramStart"/>
      <w:r>
        <w:rPr>
          <w:rFonts w:ascii="Times New Roman" w:hAnsi="Times New Roman"/>
        </w:rPr>
        <w:t>выполняет</w:t>
      </w:r>
      <w:proofErr w:type="gramEnd"/>
      <w:r>
        <w:rPr>
          <w:rFonts w:ascii="Times New Roman" w:hAnsi="Times New Roman"/>
        </w:rPr>
        <w:t xml:space="preserve"> либо ненадлежащим образом выполняет свои обязательства по настоящему Договору.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2.3.2. Осуществлять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заказа, не вмешиваясь в область профессиональной компетенции Исполнителя.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 Исполнитель вправе: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2.4.1. Приостановить оказание услуг, если Заказчик не </w:t>
      </w:r>
      <w:proofErr w:type="gramStart"/>
      <w:r>
        <w:rPr>
          <w:rFonts w:ascii="Times New Roman" w:hAnsi="Times New Roman"/>
        </w:rPr>
        <w:t>выполняет</w:t>
      </w:r>
      <w:proofErr w:type="gramEnd"/>
      <w:r>
        <w:rPr>
          <w:rFonts w:ascii="Times New Roman" w:hAnsi="Times New Roman"/>
        </w:rPr>
        <w:t xml:space="preserve"> либо ненадлежащим образом выполняет свои обязательства по настоящему </w:t>
      </w:r>
      <w:r w:rsidR="00C5251A">
        <w:rPr>
          <w:rFonts w:ascii="Times New Roman" w:hAnsi="Times New Roman"/>
        </w:rPr>
        <w:t>Д</w:t>
      </w:r>
      <w:r>
        <w:rPr>
          <w:rFonts w:ascii="Times New Roman" w:hAnsi="Times New Roman"/>
        </w:rPr>
        <w:t>оговору.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Не приступать к выполнению очередной заявки на оказание полиграфических услуг, если Заказчик не </w:t>
      </w:r>
      <w:proofErr w:type="gramStart"/>
      <w:r>
        <w:rPr>
          <w:rFonts w:ascii="Times New Roman" w:hAnsi="Times New Roman"/>
        </w:rPr>
        <w:t>оплатил</w:t>
      </w:r>
      <w:proofErr w:type="gramEnd"/>
      <w:r>
        <w:rPr>
          <w:rFonts w:ascii="Times New Roman" w:hAnsi="Times New Roman"/>
        </w:rPr>
        <w:t xml:space="preserve"> либо в неполном объеме оплатил предыдущие заявки.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380ECC" w:rsidRDefault="001126AE">
      <w:pPr>
        <w:jc w:val="center"/>
        <w:rPr>
          <w:b/>
          <w:sz w:val="20"/>
        </w:rPr>
      </w:pPr>
      <w:r>
        <w:rPr>
          <w:b/>
          <w:sz w:val="20"/>
        </w:rPr>
        <w:t>3.  Цена услуг и порядок расчетов</w:t>
      </w:r>
    </w:p>
    <w:p w:rsidR="00380ECC" w:rsidRDefault="001126AE">
      <w:pPr>
        <w:ind w:firstLine="360"/>
        <w:jc w:val="both"/>
        <w:rPr>
          <w:sz w:val="20"/>
        </w:rPr>
      </w:pPr>
      <w:r>
        <w:rPr>
          <w:sz w:val="20"/>
        </w:rPr>
        <w:t>3.1. Оплата услуг по настоящему Договору производится Заказчиком в следующем порядке:100-процентная оплата в течение десяти банковских дней с момента получения Заказчиком счета, счета-фактуры и акта  выполненных работ (оказанных услуг).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Оплата производится путем перечисления денежных средств на расчетный счет Исполнителя либо непосредственно путем оплаты в кассу Исполнителя. 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 Сдача-приемка услуг</w:t>
      </w:r>
    </w:p>
    <w:p w:rsidR="00380ECC" w:rsidRDefault="001126AE">
      <w:pPr>
        <w:ind w:firstLine="360"/>
        <w:jc w:val="both"/>
        <w:rPr>
          <w:sz w:val="20"/>
        </w:rPr>
      </w:pPr>
      <w:r>
        <w:rPr>
          <w:sz w:val="20"/>
        </w:rPr>
        <w:t>4.1. Заказчик обязан в сроки и в порядке, которые согласованы Сторонами при получении заявки на оказание полиграфических услуг, с участием Исполнителя принять оказанные услуги, а при обнаружении отступлений от Договора, ухудшающих их результат, или иных недостатков немедленно заявить об этом Исполнителю.</w:t>
      </w:r>
    </w:p>
    <w:p w:rsidR="00380ECC" w:rsidRDefault="001126AE">
      <w:pPr>
        <w:ind w:firstLine="360"/>
        <w:jc w:val="both"/>
        <w:rPr>
          <w:sz w:val="20"/>
        </w:rPr>
      </w:pPr>
      <w:r>
        <w:rPr>
          <w:sz w:val="20"/>
        </w:rPr>
        <w:t>4.2. Заказчик, принявший услуги без проверки, лишается права ссылаться на недостатки их оказания, которые могли быть установлены при обычном способе ее приемки (явные недостатки).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Заказчик, обнаруживший недостатки, которые не могли быть установлены при обычном способе приемки (скрытые недостатки), обязан известить об этом Исполнителя в течение 10 дней со дня их обнаружения.</w:t>
      </w:r>
    </w:p>
    <w:p w:rsidR="00380ECC" w:rsidRDefault="001126AE">
      <w:pPr>
        <w:ind w:firstLine="360"/>
        <w:jc w:val="both"/>
        <w:rPr>
          <w:sz w:val="20"/>
        </w:rPr>
      </w:pPr>
      <w:r>
        <w:rPr>
          <w:sz w:val="20"/>
        </w:rPr>
        <w:t xml:space="preserve">4.4. Приемка услуг осуществляется Заказчиком по адресу: 427621, УР,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. Глазов, ул. </w:t>
      </w:r>
      <w:proofErr w:type="spellStart"/>
      <w:r>
        <w:rPr>
          <w:sz w:val="20"/>
        </w:rPr>
        <w:t>Сулимова</w:t>
      </w:r>
      <w:proofErr w:type="spellEnd"/>
      <w:r>
        <w:rPr>
          <w:sz w:val="20"/>
        </w:rPr>
        <w:t>, д. 72, Издательско-полиграфи</w:t>
      </w:r>
      <w:r w:rsidR="007011A2">
        <w:rPr>
          <w:sz w:val="20"/>
        </w:rPr>
        <w:t>ческий центр «ЭксПресс» ФГБОУ В</w:t>
      </w:r>
      <w:r>
        <w:rPr>
          <w:sz w:val="20"/>
        </w:rPr>
        <w:t>О «Глазовский государственный педагогический институт имени  В.</w:t>
      </w:r>
      <w:r w:rsidR="00C5251A">
        <w:rPr>
          <w:sz w:val="20"/>
        </w:rPr>
        <w:t xml:space="preserve"> </w:t>
      </w:r>
      <w:r>
        <w:rPr>
          <w:sz w:val="20"/>
        </w:rPr>
        <w:t>Г. Короленко».</w:t>
      </w:r>
    </w:p>
    <w:p w:rsidR="00380ECC" w:rsidRDefault="001126AE">
      <w:pPr>
        <w:ind w:firstLine="360"/>
        <w:jc w:val="both"/>
        <w:rPr>
          <w:sz w:val="20"/>
        </w:rPr>
      </w:pPr>
      <w:r>
        <w:rPr>
          <w:sz w:val="20"/>
        </w:rPr>
        <w:t>4.5. Надлежащее оказание услуг Исполнителем и передача их результата Заказчику подтверждается следующими документами: накладной, актом выполненных работ (оказанных услуг).</w:t>
      </w:r>
    </w:p>
    <w:p w:rsidR="00380ECC" w:rsidRDefault="00380ECC">
      <w:pPr>
        <w:jc w:val="both"/>
        <w:rPr>
          <w:sz w:val="20"/>
        </w:rPr>
      </w:pPr>
    </w:p>
    <w:p w:rsidR="00380ECC" w:rsidRDefault="001126AE">
      <w:pPr>
        <w:jc w:val="center"/>
        <w:rPr>
          <w:b/>
          <w:sz w:val="20"/>
        </w:rPr>
      </w:pPr>
      <w:r>
        <w:rPr>
          <w:b/>
          <w:sz w:val="20"/>
        </w:rPr>
        <w:lastRenderedPageBreak/>
        <w:br/>
      </w:r>
    </w:p>
    <w:p w:rsidR="00380ECC" w:rsidRDefault="001126AE">
      <w:pPr>
        <w:jc w:val="center"/>
        <w:rPr>
          <w:b/>
          <w:sz w:val="20"/>
        </w:rPr>
      </w:pPr>
      <w:r>
        <w:rPr>
          <w:b/>
          <w:sz w:val="20"/>
        </w:rPr>
        <w:t>5.  Ответственность сторон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Стороны не несут ответственность за неисполнение обязательств по настоящему Договору, возникших вследствие действия непреодолимой силы (форс-мажор).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 Изменение и прекращение договора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="00C5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Договор </w:t>
      </w:r>
      <w:proofErr w:type="gramStart"/>
      <w:r>
        <w:rPr>
          <w:rFonts w:ascii="Times New Roman" w:hAnsi="Times New Roman"/>
        </w:rPr>
        <w:t>может быть изменен или досрочно расторгнут</w:t>
      </w:r>
      <w:proofErr w:type="gramEnd"/>
      <w:r>
        <w:rPr>
          <w:rFonts w:ascii="Times New Roman" w:hAnsi="Times New Roman"/>
        </w:rPr>
        <w:t xml:space="preserve"> по письменному соглашению Сторон.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Заказчик может в любое время в период действия Договора отказаться от исполнения Договора, уплатив </w:t>
      </w:r>
      <w:proofErr w:type="gramStart"/>
      <w:r>
        <w:rPr>
          <w:rFonts w:ascii="Times New Roman" w:hAnsi="Times New Roman"/>
        </w:rPr>
        <w:t>Исполнителю</w:t>
      </w:r>
      <w:proofErr w:type="gramEnd"/>
      <w:r>
        <w:rPr>
          <w:rFonts w:ascii="Times New Roman" w:hAnsi="Times New Roman"/>
        </w:rPr>
        <w:t xml:space="preserve"> часть цены за фактический объем оказанных услуг. Заказчик также обязан возместить Исполнителю убытки, причиненные прекращением Договора, в пределах разницы между выплаченной суммой и суммой, определенной за выполнение всей заявки.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Договор может быть изменен или его действие прекращено в иных случаях, предусмотренных законодательством РФ или настоящим Договором.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Прекращение действия Договора не освобождает Стороны от ответственности за его нарушение.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 Дополнительные условия и заключительные положения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вступает в силу с момента его подписания Сторонами и действует до «31» декабря </w:t>
      </w:r>
      <w:r w:rsidR="008759DB">
        <w:rPr>
          <w:rFonts w:ascii="Times New Roman" w:hAnsi="Times New Roman"/>
        </w:rPr>
        <w:t>20</w:t>
      </w:r>
      <w:r w:rsidR="00A8230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 Если за 20 дней до окончания срока настоящего договора ни одна из Сторон не потребует его расторжения, то Договор считается продленным на тот же срок и на тех же условиях.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Любые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 Во всем остальном, что не предусмотрено настоящим Договором, Стороны руководствуются действующим законодательством РФ.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течение десяти дней с момента, когда произошли такие изменения.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7.6. Адреса и платежные реквизиты Сторон: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Исполнитель: 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/>
        </w:rPr>
        <w:t>Глазовский</w:t>
      </w:r>
      <w:proofErr w:type="spellEnd"/>
      <w:r>
        <w:rPr>
          <w:rFonts w:ascii="Times New Roman" w:hAnsi="Times New Roman"/>
        </w:rPr>
        <w:t xml:space="preserve"> государственный педагогический институт имени В. Г. Короленко»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427620, Удмуртская Республика,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Глазов,  ул. Первомайская, д. 25 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тел. 8 (34141) 5-58-57 (приемная ректора),  2-68-51 (гл. бухгалтер)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тел./факс: 5-60-09 (Издательско-полиграфический центр «</w:t>
      </w:r>
      <w:proofErr w:type="spellStart"/>
      <w:r>
        <w:rPr>
          <w:rFonts w:ascii="Times New Roman" w:hAnsi="Times New Roman"/>
        </w:rPr>
        <w:t>ЭксПресс</w:t>
      </w:r>
      <w:proofErr w:type="spellEnd"/>
      <w:r>
        <w:rPr>
          <w:rFonts w:ascii="Times New Roman" w:hAnsi="Times New Roman"/>
        </w:rPr>
        <w:t>»)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4"/>
            <w:rFonts w:ascii="Times New Roman" w:hAnsi="Times New Roman"/>
          </w:rPr>
          <w:t>izdat@mail.ru</w:t>
        </w:r>
      </w:hyperlink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1829907025 КПП </w:t>
      </w:r>
      <w:r>
        <w:rPr>
          <w:rFonts w:ascii="Times New Roman" w:hAnsi="Times New Roman" w:cs="Times New Roman"/>
        </w:rPr>
        <w:t xml:space="preserve">183701001 </w:t>
      </w:r>
      <w:r>
        <w:rPr>
          <w:rFonts w:ascii="Times New Roman" w:hAnsi="Times New Roman"/>
        </w:rPr>
        <w:t>УФК по Удмуртской Республике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(Отдел №25, </w:t>
      </w:r>
      <w:proofErr w:type="spellStart"/>
      <w:r>
        <w:rPr>
          <w:rFonts w:ascii="Times New Roman" w:hAnsi="Times New Roman"/>
        </w:rPr>
        <w:t>Глазовский</w:t>
      </w:r>
      <w:proofErr w:type="spellEnd"/>
      <w:r>
        <w:rPr>
          <w:rFonts w:ascii="Times New Roman" w:hAnsi="Times New Roman"/>
        </w:rPr>
        <w:t xml:space="preserve"> государственный педагогический институт </w:t>
      </w:r>
      <w:proofErr w:type="gramStart"/>
      <w:r>
        <w:rPr>
          <w:rFonts w:ascii="Times New Roman" w:hAnsi="Times New Roman"/>
        </w:rPr>
        <w:t>л</w:t>
      </w:r>
      <w:proofErr w:type="gramEnd"/>
      <w:r>
        <w:rPr>
          <w:rFonts w:ascii="Times New Roman" w:hAnsi="Times New Roman"/>
        </w:rPr>
        <w:t>/с 20136У78950)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049401001, 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>/с 40501810022022009001 Отделение -НБ Удмуртской Республики Банка России г. Ижевск</w:t>
      </w:r>
    </w:p>
    <w:p w:rsidR="00210CB2" w:rsidRDefault="00210CB2" w:rsidP="00210CB2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дохода 00000000000000000440</w:t>
      </w:r>
    </w:p>
    <w:p w:rsidR="006B2FFC" w:rsidRPr="00BA5DDE" w:rsidRDefault="006B2FF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Заказчик:</w:t>
      </w:r>
      <w:r>
        <w:rPr>
          <w:rFonts w:ascii="Times New Roman" w:hAnsi="Times New Roman"/>
        </w:rPr>
        <w:t xml:space="preserve">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</w:p>
    <w:p w:rsidR="00380ECC" w:rsidRDefault="00380ECC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Исполнитель: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Заказчик: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80ECC" w:rsidRDefault="001126A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__________________/</w:t>
      </w:r>
      <w:r w:rsidR="0071025F">
        <w:rPr>
          <w:rFonts w:ascii="Times New Roman" w:hAnsi="Times New Roman"/>
        </w:rPr>
        <w:t>Я.</w:t>
      </w:r>
      <w:r w:rsidR="00C5251A">
        <w:rPr>
          <w:rFonts w:ascii="Times New Roman" w:hAnsi="Times New Roman"/>
        </w:rPr>
        <w:t xml:space="preserve"> </w:t>
      </w:r>
      <w:r w:rsidR="0071025F">
        <w:rPr>
          <w:rFonts w:ascii="Times New Roman" w:hAnsi="Times New Roman"/>
        </w:rPr>
        <w:t xml:space="preserve">А. </w:t>
      </w:r>
      <w:proofErr w:type="spellStart"/>
      <w:r w:rsidR="0071025F">
        <w:rPr>
          <w:rFonts w:ascii="Times New Roman" w:hAnsi="Times New Roman"/>
        </w:rPr>
        <w:t>Чиговская-Назарова</w:t>
      </w:r>
      <w:proofErr w:type="spellEnd"/>
      <w:r>
        <w:rPr>
          <w:rFonts w:ascii="Times New Roman" w:hAnsi="Times New Roman"/>
        </w:rPr>
        <w:t xml:space="preserve">/                           _______________/__________________/ </w:t>
      </w:r>
    </w:p>
    <w:p w:rsidR="001126AE" w:rsidRDefault="001126AE"/>
    <w:sectPr w:rsidR="001126AE" w:rsidSect="00380ECC">
      <w:footnotePr>
        <w:pos w:val="beneathText"/>
      </w:footnotePr>
      <w:pgSz w:w="11905" w:h="16837"/>
      <w:pgMar w:top="680" w:right="567" w:bottom="680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F3CB7"/>
    <w:rsid w:val="00007056"/>
    <w:rsid w:val="00045ECC"/>
    <w:rsid w:val="001126AE"/>
    <w:rsid w:val="001339EF"/>
    <w:rsid w:val="001A7C7F"/>
    <w:rsid w:val="001F52BC"/>
    <w:rsid w:val="00210CB2"/>
    <w:rsid w:val="0021193D"/>
    <w:rsid w:val="00255E14"/>
    <w:rsid w:val="002B0516"/>
    <w:rsid w:val="002D2D63"/>
    <w:rsid w:val="0032610F"/>
    <w:rsid w:val="00380ECC"/>
    <w:rsid w:val="003D72D0"/>
    <w:rsid w:val="004518DA"/>
    <w:rsid w:val="004F11F0"/>
    <w:rsid w:val="00560B84"/>
    <w:rsid w:val="0062739C"/>
    <w:rsid w:val="00642324"/>
    <w:rsid w:val="006B2FFC"/>
    <w:rsid w:val="007011A2"/>
    <w:rsid w:val="0071025F"/>
    <w:rsid w:val="007F1E9E"/>
    <w:rsid w:val="008759DB"/>
    <w:rsid w:val="008C5CF6"/>
    <w:rsid w:val="00952FC1"/>
    <w:rsid w:val="00995DA7"/>
    <w:rsid w:val="009E105B"/>
    <w:rsid w:val="009F3CB7"/>
    <w:rsid w:val="00A32A98"/>
    <w:rsid w:val="00A40636"/>
    <w:rsid w:val="00A8230C"/>
    <w:rsid w:val="00A8569E"/>
    <w:rsid w:val="00AF498D"/>
    <w:rsid w:val="00B103BD"/>
    <w:rsid w:val="00BA5DDE"/>
    <w:rsid w:val="00BE5E43"/>
    <w:rsid w:val="00BF0346"/>
    <w:rsid w:val="00C5251A"/>
    <w:rsid w:val="00C83F35"/>
    <w:rsid w:val="00CC5CAE"/>
    <w:rsid w:val="00E720A8"/>
    <w:rsid w:val="00F1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CC"/>
    <w:pPr>
      <w:suppressAutoHyphens/>
      <w:ind w:firstLine="357"/>
    </w:pPr>
    <w:rPr>
      <w:kern w:val="1"/>
      <w:sz w:val="24"/>
      <w:szCs w:val="24"/>
      <w:lang w:eastAsia="ar-SA"/>
    </w:rPr>
  </w:style>
  <w:style w:type="paragraph" w:styleId="1">
    <w:name w:val="heading 1"/>
    <w:next w:val="a0"/>
    <w:qFormat/>
    <w:rsid w:val="00380ECC"/>
    <w:pPr>
      <w:widowControl w:val="0"/>
      <w:tabs>
        <w:tab w:val="num" w:pos="432"/>
      </w:tabs>
      <w:suppressAutoHyphens/>
      <w:ind w:left="432" w:hanging="432"/>
      <w:outlineLvl w:val="0"/>
    </w:pPr>
    <w:rPr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380ECC"/>
  </w:style>
  <w:style w:type="character" w:customStyle="1" w:styleId="10">
    <w:name w:val="Основной шрифт абзаца1"/>
    <w:rsid w:val="00380ECC"/>
  </w:style>
  <w:style w:type="character" w:styleId="a4">
    <w:name w:val="Hyperlink"/>
    <w:semiHidden/>
    <w:rsid w:val="00380ECC"/>
    <w:rPr>
      <w:color w:val="0000FF"/>
      <w:u w:val="single"/>
    </w:rPr>
  </w:style>
  <w:style w:type="character" w:customStyle="1" w:styleId="a5">
    <w:name w:val="Символ нумерации"/>
    <w:rsid w:val="00380ECC"/>
  </w:style>
  <w:style w:type="paragraph" w:customStyle="1" w:styleId="a6">
    <w:name w:val="Заголовок"/>
    <w:basedOn w:val="a"/>
    <w:next w:val="a0"/>
    <w:rsid w:val="00380E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rsid w:val="00380ECC"/>
    <w:pPr>
      <w:spacing w:after="120"/>
    </w:pPr>
  </w:style>
  <w:style w:type="paragraph" w:styleId="a7">
    <w:name w:val="List"/>
    <w:basedOn w:val="a0"/>
    <w:semiHidden/>
    <w:rsid w:val="00380ECC"/>
    <w:rPr>
      <w:rFonts w:cs="Tahoma"/>
    </w:rPr>
  </w:style>
  <w:style w:type="paragraph" w:customStyle="1" w:styleId="11">
    <w:name w:val="Название1"/>
    <w:basedOn w:val="a"/>
    <w:rsid w:val="00380EC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80ECC"/>
    <w:pPr>
      <w:suppressLineNumbers/>
    </w:pPr>
    <w:rPr>
      <w:rFonts w:cs="Tahoma"/>
    </w:rPr>
  </w:style>
  <w:style w:type="paragraph" w:customStyle="1" w:styleId="HTML1">
    <w:name w:val="Стандартный HTML1"/>
    <w:rsid w:val="00380EC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3">
    <w:name w:val="Текст выноски1"/>
    <w:rsid w:val="00380ECC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d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1175</Words>
  <Characters>6700</Characters>
  <Application>Microsoft Office Word</Application>
  <DocSecurity>0</DocSecurity>
  <Lines>55</Lines>
  <Paragraphs>15</Paragraphs>
  <ScaleCrop>false</ScaleCrop>
  <Company>Экспресс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user</dc:creator>
  <cp:keywords/>
  <cp:lastModifiedBy>Alex</cp:lastModifiedBy>
  <cp:revision>25</cp:revision>
  <cp:lastPrinted>2011-08-18T08:27:00Z</cp:lastPrinted>
  <dcterms:created xsi:type="dcterms:W3CDTF">2013-02-26T06:13:00Z</dcterms:created>
  <dcterms:modified xsi:type="dcterms:W3CDTF">2019-12-02T10:48:00Z</dcterms:modified>
</cp:coreProperties>
</file>